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E0FBA" w:rsidRDefault="00AD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Schools Personal Accident Insurance Scheme</w:t>
      </w:r>
    </w:p>
    <w:p w14:paraId="00000002" w14:textId="77777777" w:rsidR="007E0FBA" w:rsidRDefault="00AD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Provided by JF Dunne Insurances Ltd</w:t>
      </w:r>
    </w:p>
    <w:p w14:paraId="00000003" w14:textId="77777777" w:rsidR="007E0FBA" w:rsidRDefault="007E0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7E0FBA" w:rsidRDefault="00AD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  <w:t>P.A.B.S</w:t>
      </w:r>
    </w:p>
    <w:p w14:paraId="00000005" w14:textId="77777777" w:rsidR="007E0FBA" w:rsidRDefault="007E0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77777777" w:rsidR="007E0FBA" w:rsidRDefault="00AD0527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Dear Parent/Guardian,</w:t>
      </w:r>
    </w:p>
    <w:p w14:paraId="00000007" w14:textId="77777777" w:rsidR="007E0FBA" w:rsidRDefault="00AD052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year the Parents Association offer the opportunity for parents and guardians to register their children in a Personal Accident Insurance Scheme. We are continuing with JF Dunne Insurances Ltd. for the coming year. Below are the details of how to avail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scheme and attached is the application form.</w:t>
      </w:r>
    </w:p>
    <w:p w14:paraId="00000008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00000009" w14:textId="77777777" w:rsidR="007E0FBA" w:rsidRDefault="00AD0527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Arranging Cover</w:t>
      </w:r>
    </w:p>
    <w:p w14:paraId="0000000A" w14:textId="77777777" w:rsidR="007E0FBA" w:rsidRDefault="007E0FBA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</w:p>
    <w:p w14:paraId="0000000B" w14:textId="77777777" w:rsidR="007E0FBA" w:rsidRDefault="00AD0527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 xml:space="preserve">Place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COMPLETED</w:t>
      </w:r>
      <w:r>
        <w:rPr>
          <w:rFonts w:ascii="Comic Sans MS" w:eastAsia="Comic Sans MS" w:hAnsi="Comic Sans MS" w:cs="Comic Sans MS"/>
          <w:b/>
          <w:color w:val="000000"/>
        </w:rPr>
        <w:t xml:space="preserve"> form and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PAYMENT</w:t>
      </w:r>
      <w:r>
        <w:rPr>
          <w:rFonts w:ascii="Comic Sans MS" w:eastAsia="Comic Sans MS" w:hAnsi="Comic Sans MS" w:cs="Comic Sans MS"/>
          <w:b/>
          <w:color w:val="000000"/>
        </w:rPr>
        <w:t xml:space="preserve"> in a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SEALED ENVELOPE</w:t>
      </w:r>
      <w:r>
        <w:rPr>
          <w:rFonts w:ascii="Comic Sans MS" w:eastAsia="Comic Sans MS" w:hAnsi="Comic Sans MS" w:cs="Comic Sans MS"/>
          <w:b/>
          <w:color w:val="000000"/>
        </w:rPr>
        <w:t xml:space="preserve"> labelled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PABS</w:t>
      </w:r>
      <w:r>
        <w:rPr>
          <w:rFonts w:ascii="Comic Sans MS" w:eastAsia="Comic Sans MS" w:hAnsi="Comic Sans MS" w:cs="Comic Sans MS"/>
          <w:b/>
          <w:color w:val="000000"/>
        </w:rPr>
        <w:t xml:space="preserve"> and have your child give it to their class teacher on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TUESDAY 1</w:t>
      </w:r>
      <w:r>
        <w:rPr>
          <w:rFonts w:ascii="Comic Sans MS" w:eastAsia="Comic Sans MS" w:hAnsi="Comic Sans MS" w:cs="Comic Sans MS"/>
          <w:b/>
          <w:u w:val="single"/>
        </w:rPr>
        <w:t>3</w:t>
      </w:r>
      <w:r>
        <w:rPr>
          <w:rFonts w:ascii="Comic Sans MS" w:eastAsia="Comic Sans MS" w:hAnsi="Comic Sans MS" w:cs="Comic Sans MS"/>
          <w:b/>
          <w:color w:val="000000"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b/>
          <w:color w:val="000000"/>
        </w:rPr>
        <w:t xml:space="preserve"> September 2022.</w:t>
      </w:r>
    </w:p>
    <w:p w14:paraId="0000000C" w14:textId="77777777" w:rsidR="007E0FBA" w:rsidRDefault="007E0FBA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</w:p>
    <w:p w14:paraId="0000000D" w14:textId="77777777" w:rsidR="007E0FBA" w:rsidRDefault="00AD0527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 xml:space="preserve">Cost of cover is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€7.00 per child</w:t>
      </w:r>
      <w:r>
        <w:rPr>
          <w:rFonts w:ascii="Comic Sans MS" w:eastAsia="Comic Sans MS" w:hAnsi="Comic Sans MS" w:cs="Comic Sans MS"/>
          <w:b/>
          <w:color w:val="000000"/>
        </w:rPr>
        <w:t>.</w:t>
      </w:r>
    </w:p>
    <w:p w14:paraId="0000000E" w14:textId="77777777" w:rsidR="007E0FBA" w:rsidRDefault="007E0FBA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</w:p>
    <w:p w14:paraId="0000000F" w14:textId="77777777" w:rsidR="007E0FBA" w:rsidRDefault="007E0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00000010" w14:textId="77777777" w:rsidR="007E0FBA" w:rsidRDefault="00AD0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 form is fully completed in pen in block capitals.</w:t>
      </w:r>
    </w:p>
    <w:p w14:paraId="00000011" w14:textId="77777777" w:rsidR="007E0FBA" w:rsidRDefault="00AD0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Ensure class/year is included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e.g.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Sr infants/3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class.</w:t>
      </w:r>
    </w:p>
    <w:p w14:paraId="00000012" w14:textId="77777777" w:rsidR="007E0FBA" w:rsidRDefault="00AD0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 that form is signed &amp; dated.</w:t>
      </w:r>
    </w:p>
    <w:p w14:paraId="00000013" w14:textId="77777777" w:rsidR="007E0FBA" w:rsidRDefault="00AD0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Ensure that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SEPARATE 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completed for each child.</w:t>
      </w:r>
    </w:p>
    <w:p w14:paraId="00000014" w14:textId="77777777" w:rsidR="007E0FBA" w:rsidRDefault="00AD0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Ensure that cheques are made payable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PARENTS ASSOCIATION OF BAYSIDE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only. Also please write each child’s name &amp; class on the back of the cheque.</w:t>
      </w:r>
    </w:p>
    <w:p w14:paraId="00000015" w14:textId="77777777" w:rsidR="007E0FBA" w:rsidRDefault="00AD0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pupils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Bayside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schools can avail of the scheme.</w:t>
      </w:r>
    </w:p>
    <w:p w14:paraId="00000016" w14:textId="77777777" w:rsidR="007E0FBA" w:rsidRDefault="00AD05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health and safety reasons please ensure the completed form and payment is in a sealed envelope.</w:t>
      </w:r>
    </w:p>
    <w:p w14:paraId="00000017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thanks</w:t>
      </w:r>
    </w:p>
    <w:p w14:paraId="0000001B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P.A.B.S</w:t>
      </w:r>
    </w:p>
    <w:p w14:paraId="0000001D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Parents Association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Bayside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Schools</w:t>
      </w:r>
    </w:p>
    <w:p w14:paraId="0000001E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0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1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2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3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4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5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6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7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8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9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A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7E0FBA" w:rsidRDefault="007E0FBA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</w:p>
    <w:p w14:paraId="0000002C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Benefits:</w:t>
      </w:r>
    </w:p>
    <w:p w14:paraId="0000002D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we all know accidents do happen, sometimes resulting in unexpected medical and dental expenses.  This scheme aims to lessen the impact of unexpected costs by providing cover of up to €40,000 for medical and dental expenses incurred up to 5 years followi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the accident.</w:t>
      </w:r>
    </w:p>
    <w:p w14:paraId="0000002F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0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scheme costs €7.00 per child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fees) and covers the child 24 hours a day, 365 days a year so your child is covered whether an accident happens at home, in school or during other activities.</w:t>
      </w:r>
    </w:p>
    <w:p w14:paraId="00000031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2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 who have had to make a claim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 past have found the claims service to be very efficient, speedy and hassle free.</w:t>
      </w:r>
    </w:p>
    <w:p w14:paraId="00000033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34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Examples of how the policy can work</w:t>
      </w:r>
    </w:p>
    <w:p w14:paraId="00000035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Scenario 1: Minor accident at School</w:t>
      </w:r>
    </w:p>
    <w:p w14:paraId="00000037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child covered trips in school yard, cuts hand and requires stitches. The child is brought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Casualty incurring the A&amp;E charge. Claim is made under Medical Expenses of the policy and the charge is paid in full 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 excess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deducted under this Personal Accident Scheme.</w:t>
      </w:r>
    </w:p>
    <w:p w14:paraId="00000038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Scenario2: Serious Accident at Home</w:t>
      </w:r>
    </w:p>
    <w:p w14:paraId="0000003A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child falls and badly injures teeth. Over the next 5 years the child incurs €8,000 in dental expenses.  Claim is made under the Medical Expenses section of the policy and €8,000 charge is paid in full as Scheme continues to pay dental expenses incurred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 result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accident up to a limit of €40,000.</w:t>
      </w:r>
    </w:p>
    <w:p w14:paraId="0000003B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Scenario 3: Sporting Accident</w:t>
      </w:r>
    </w:p>
    <w:p w14:paraId="0000003D" w14:textId="77777777" w:rsidR="007E0FBA" w:rsidRDefault="00AD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child breaks a leg whilst playing for football team.  The child incurs charge for attending Casualty, X-ray,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physiotherapy coming to €2,000. Claim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made under Medical Expenses section and paid in full.</w:t>
      </w:r>
    </w:p>
    <w:p w14:paraId="0000003E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F" w14:textId="77777777" w:rsidR="007E0FBA" w:rsidRDefault="007E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E0FBA">
      <w:pgSz w:w="11906" w:h="16838"/>
      <w:pgMar w:top="851" w:right="1440" w:bottom="127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636D1"/>
    <w:multiLevelType w:val="multilevel"/>
    <w:tmpl w:val="600C3B1E"/>
    <w:lvl w:ilvl="0">
      <w:start w:val="1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  <w:sz w:val="21"/>
        <w:szCs w:val="21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BA"/>
    <w:rsid w:val="007E0FBA"/>
    <w:rsid w:val="00A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AAAD4-326F-4326-94FC-095632FD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21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9572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0A7BkkMriJ7sG4vn84Q+sSFWqA==">AMUW2mX9d8uVP+b8gBDVdyeIxA/Dv0iynPycNmwntap28cDSQanFoa21xa7C7ubquyR4Uo6DELTTh0TCjEZ1sCIyKV0Cm47Yzoq1FxG+kUKSTx4Imr+mYz83d7NwqSGOB5cP5ZRhueXf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Sinead</dc:creator>
  <cp:lastModifiedBy>Wes O’Brien</cp:lastModifiedBy>
  <cp:revision>2</cp:revision>
  <dcterms:created xsi:type="dcterms:W3CDTF">2022-08-31T10:27:00Z</dcterms:created>
  <dcterms:modified xsi:type="dcterms:W3CDTF">2022-08-31T10:27:00Z</dcterms:modified>
</cp:coreProperties>
</file>